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等线" w:hAnsi="等线" w:eastAsia="等线" w:cs="等线"/>
          <w:b/>
          <w:bCs/>
          <w:sz w:val="36"/>
        </w:rPr>
      </w:pPr>
      <w:r>
        <w:rPr>
          <w:rFonts w:hint="eastAsia" w:ascii="等线" w:hAnsi="等线" w:eastAsia="等线" w:cs="等线"/>
          <w:b/>
          <w:bCs/>
          <w:sz w:val="36"/>
        </w:rPr>
        <w:t>GAMES学术沙龙申请</w:t>
      </w:r>
      <w:r>
        <w:rPr>
          <w:rFonts w:ascii="等线" w:hAnsi="等线" w:eastAsia="等线" w:cs="等线"/>
          <w:b/>
          <w:bCs/>
          <w:sz w:val="36"/>
        </w:rPr>
        <w:t>表</w:t>
      </w:r>
    </w:p>
    <w:p>
      <w:pPr>
        <w:spacing w:after="0" w:line="240" w:lineRule="auto"/>
        <w:jc w:val="center"/>
        <w:rPr>
          <w:rFonts w:hint="eastAsia" w:asciiTheme="minorEastAsia" w:hAnsiTheme="minorEastAsia" w:cstheme="minorEastAsia"/>
          <w:sz w:val="18"/>
          <w:szCs w:val="18"/>
        </w:rPr>
      </w:pPr>
      <w:r>
        <w:rPr>
          <w:rFonts w:hint="eastAsia" w:asciiTheme="minorEastAsia" w:hAnsiTheme="minorEastAsia" w:cstheme="minorEastAsia"/>
          <w:sz w:val="18"/>
          <w:szCs w:val="18"/>
        </w:rPr>
        <w:t>GAMES主页：</w:t>
      </w:r>
      <w:r>
        <w:fldChar w:fldCharType="begin"/>
      </w:r>
      <w:r>
        <w:instrText xml:space="preserve"> HYPERLINK "http://games-cn.org/" \h </w:instrText>
      </w:r>
      <w:r>
        <w:fldChar w:fldCharType="separate"/>
      </w:r>
      <w:r>
        <w:rPr>
          <w:rFonts w:hint="eastAsia" w:asciiTheme="minorEastAsia" w:hAnsiTheme="minorEastAsia" w:cstheme="minorEastAsia"/>
          <w:color w:val="0000FF"/>
          <w:sz w:val="18"/>
          <w:szCs w:val="18"/>
          <w:u w:val="single"/>
        </w:rPr>
        <w:t>http://games-cn.org</w:t>
      </w:r>
      <w:r>
        <w:rPr>
          <w:rFonts w:hint="eastAsia" w:asciiTheme="minorEastAsia" w:hAnsiTheme="minorEastAsia" w:cstheme="minorEastAsia"/>
          <w:color w:val="0000FF"/>
          <w:sz w:val="18"/>
          <w:szCs w:val="18"/>
          <w:u w:val="single"/>
        </w:rPr>
        <w:fldChar w:fldCharType="end"/>
      </w:r>
      <w:r>
        <w:rPr>
          <w:rFonts w:hint="eastAsia" w:asciiTheme="minorEastAsia" w:hAnsiTheme="minorEastAsia" w:cstheme="minorEastAsia"/>
          <w:sz w:val="18"/>
          <w:szCs w:val="18"/>
        </w:rPr>
        <w:t xml:space="preserve"> </w:t>
      </w:r>
    </w:p>
    <w:p>
      <w:pPr>
        <w:spacing w:after="0" w:line="240" w:lineRule="auto"/>
        <w:jc w:val="center"/>
        <w:rPr>
          <w:rFonts w:hint="eastAsia" w:asciiTheme="minorEastAsia" w:hAnsiTheme="minorEastAsia" w:cstheme="minorEastAsia"/>
          <w:sz w:val="18"/>
          <w:szCs w:val="18"/>
        </w:rPr>
      </w:pPr>
    </w:p>
    <w:tbl>
      <w:tblPr>
        <w:tblStyle w:val="4"/>
        <w:tblW w:w="8414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71"/>
        <w:gridCol w:w="1404"/>
        <w:gridCol w:w="473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3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沙龙研讨主题</w:t>
            </w:r>
          </w:p>
        </w:tc>
        <w:tc>
          <w:tcPr>
            <w:tcW w:w="4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3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拟定时间</w:t>
            </w:r>
          </w:p>
        </w:tc>
        <w:tc>
          <w:tcPr>
            <w:tcW w:w="4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3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等线" w:hAnsi="等线" w:eastAsia="等线" w:cs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举办地点</w:t>
            </w:r>
          </w:p>
        </w:tc>
        <w:tc>
          <w:tcPr>
            <w:tcW w:w="4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22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等线" w:hAnsi="等线" w:eastAsia="等线" w:cs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组</w:t>
            </w:r>
            <w:bookmarkStart w:id="0" w:name="_GoBack"/>
            <w:bookmarkEnd w:id="0"/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织者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姓名</w:t>
            </w:r>
          </w:p>
        </w:tc>
        <w:tc>
          <w:tcPr>
            <w:tcW w:w="4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22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单位</w:t>
            </w:r>
          </w:p>
        </w:tc>
        <w:tc>
          <w:tcPr>
            <w:tcW w:w="4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22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邮箱</w:t>
            </w:r>
          </w:p>
        </w:tc>
        <w:tc>
          <w:tcPr>
            <w:tcW w:w="4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22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等线" w:hAnsi="等线" w:eastAsia="等线" w:cs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个人简介</w:t>
            </w:r>
          </w:p>
        </w:tc>
        <w:tc>
          <w:tcPr>
            <w:tcW w:w="4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22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个人主页</w:t>
            </w:r>
          </w:p>
        </w:tc>
        <w:tc>
          <w:tcPr>
            <w:tcW w:w="4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22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拟邀嘉宾</w:t>
            </w:r>
          </w:p>
          <w:p>
            <w:pPr>
              <w:spacing w:after="0" w:line="240" w:lineRule="auto"/>
              <w:jc w:val="center"/>
              <w:rPr>
                <w:rFonts w:hint="default" w:ascii="等线" w:hAnsi="等线" w:eastAsia="等线" w:cs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（建议不超过12人）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姓名</w:t>
            </w:r>
          </w:p>
        </w:tc>
        <w:tc>
          <w:tcPr>
            <w:tcW w:w="4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22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单位</w:t>
            </w:r>
          </w:p>
        </w:tc>
        <w:tc>
          <w:tcPr>
            <w:tcW w:w="4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22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邮箱</w:t>
            </w:r>
          </w:p>
        </w:tc>
        <w:tc>
          <w:tcPr>
            <w:tcW w:w="4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22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等线" w:hAnsi="等线" w:eastAsia="等线" w:cs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个人简介</w:t>
            </w:r>
          </w:p>
        </w:tc>
        <w:tc>
          <w:tcPr>
            <w:tcW w:w="4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22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等线" w:hAnsi="等线" w:eastAsia="等线" w:cs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个人主页</w:t>
            </w:r>
          </w:p>
        </w:tc>
        <w:tc>
          <w:tcPr>
            <w:tcW w:w="4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22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E7E6E6" w:themeFill="background2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4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E7E6E6" w:themeFill="background2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22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姓名</w:t>
            </w:r>
          </w:p>
        </w:tc>
        <w:tc>
          <w:tcPr>
            <w:tcW w:w="4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22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单位</w:t>
            </w:r>
          </w:p>
        </w:tc>
        <w:tc>
          <w:tcPr>
            <w:tcW w:w="4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22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邮箱</w:t>
            </w:r>
          </w:p>
        </w:tc>
        <w:tc>
          <w:tcPr>
            <w:tcW w:w="4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22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个人简介</w:t>
            </w:r>
          </w:p>
        </w:tc>
        <w:tc>
          <w:tcPr>
            <w:tcW w:w="4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22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个人主页</w:t>
            </w:r>
          </w:p>
        </w:tc>
        <w:tc>
          <w:tcPr>
            <w:tcW w:w="4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22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E7E6E6" w:themeFill="background2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4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E7E6E6" w:themeFill="background2"/>
            <w:tcMar>
              <w:left w:w="108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22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姓名</w:t>
            </w:r>
          </w:p>
        </w:tc>
        <w:tc>
          <w:tcPr>
            <w:tcW w:w="4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22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单位</w:t>
            </w:r>
          </w:p>
        </w:tc>
        <w:tc>
          <w:tcPr>
            <w:tcW w:w="4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22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邮箱</w:t>
            </w:r>
          </w:p>
        </w:tc>
        <w:tc>
          <w:tcPr>
            <w:tcW w:w="4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22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个人简介</w:t>
            </w:r>
          </w:p>
        </w:tc>
        <w:tc>
          <w:tcPr>
            <w:tcW w:w="4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22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个人主页</w:t>
            </w:r>
          </w:p>
        </w:tc>
        <w:tc>
          <w:tcPr>
            <w:tcW w:w="4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0" w:hRule="atLeast"/>
          <w:jc w:val="center"/>
        </w:trPr>
        <w:tc>
          <w:tcPr>
            <w:tcW w:w="3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其他说明</w:t>
            </w:r>
          </w:p>
        </w:tc>
        <w:tc>
          <w:tcPr>
            <w:tcW w:w="4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等线" w:hAnsi="等线" w:eastAsia="等线" w:cs="等线"/>
                <w:sz w:val="21"/>
                <w:szCs w:val="21"/>
              </w:rPr>
            </w:pPr>
          </w:p>
          <w:p>
            <w:pPr>
              <w:spacing w:after="0" w:line="240" w:lineRule="auto"/>
              <w:jc w:val="both"/>
              <w:rPr>
                <w:rFonts w:ascii="等线" w:hAnsi="等线" w:eastAsia="等线" w:cs="等线"/>
                <w:sz w:val="21"/>
                <w:szCs w:val="21"/>
              </w:rPr>
            </w:pPr>
          </w:p>
          <w:p>
            <w:pPr>
              <w:spacing w:after="0" w:line="240" w:lineRule="auto"/>
              <w:jc w:val="both"/>
              <w:rPr>
                <w:rFonts w:ascii="等线" w:hAnsi="等线" w:eastAsia="等线" w:cs="等线"/>
                <w:sz w:val="21"/>
                <w:szCs w:val="21"/>
              </w:rPr>
            </w:pPr>
          </w:p>
        </w:tc>
      </w:tr>
    </w:tbl>
    <w:p>
      <w:pPr>
        <w:spacing w:after="0" w:line="240" w:lineRule="auto"/>
        <w:jc w:val="both"/>
        <w:rPr>
          <w:rFonts w:ascii="等线" w:hAnsi="等线" w:eastAsia="等线" w:cs="等线"/>
          <w:sz w:val="18"/>
          <w:szCs w:val="18"/>
        </w:rPr>
      </w:pPr>
      <w:r>
        <w:rPr>
          <w:rFonts w:hint="eastAsia" w:ascii="等线" w:hAnsi="等线" w:eastAsia="等线" w:cs="等线"/>
          <w:sz w:val="18"/>
          <w:szCs w:val="18"/>
        </w:rPr>
        <w:t>注：</w:t>
      </w:r>
    </w:p>
    <w:p>
      <w:pPr>
        <w:pStyle w:val="9"/>
        <w:numPr>
          <w:ilvl w:val="0"/>
          <w:numId w:val="1"/>
        </w:numPr>
        <w:spacing w:after="0" w:line="240" w:lineRule="auto"/>
        <w:ind w:firstLineChars="0"/>
        <w:jc w:val="both"/>
        <w:rPr>
          <w:rFonts w:ascii="等线" w:hAnsi="等线" w:eastAsia="等线" w:cs="等线"/>
          <w:sz w:val="18"/>
          <w:szCs w:val="18"/>
        </w:rPr>
      </w:pPr>
      <w:r>
        <w:rPr>
          <w:rFonts w:hint="eastAsia" w:ascii="等线" w:hAnsi="等线" w:eastAsia="等线" w:cs="等线"/>
          <w:sz w:val="18"/>
          <w:szCs w:val="18"/>
          <w:lang w:val="en-US" w:eastAsia="zh-CN"/>
        </w:rPr>
        <w:t>有关</w:t>
      </w:r>
      <w:r>
        <w:rPr>
          <w:rFonts w:hint="eastAsia" w:ascii="等线" w:hAnsi="等线" w:eastAsia="等线" w:cs="等线"/>
          <w:sz w:val="18"/>
          <w:szCs w:val="18"/>
        </w:rPr>
        <w:t>GAMES学术沙龙</w:t>
      </w:r>
      <w:r>
        <w:rPr>
          <w:rFonts w:hint="eastAsia" w:ascii="等线" w:hAnsi="等线" w:eastAsia="等线" w:cs="等线"/>
          <w:sz w:val="18"/>
          <w:szCs w:val="18"/>
          <w:lang w:val="en-US" w:eastAsia="zh-CN"/>
        </w:rPr>
        <w:t>的详细</w:t>
      </w:r>
      <w:r>
        <w:rPr>
          <w:rFonts w:hint="eastAsia" w:ascii="等线" w:hAnsi="等线" w:eastAsia="等线" w:cs="等线"/>
          <w:sz w:val="18"/>
          <w:szCs w:val="18"/>
        </w:rPr>
        <w:t>信息可参考GAMES主页（</w:t>
      </w:r>
      <w:r>
        <w:fldChar w:fldCharType="begin"/>
      </w:r>
      <w:r>
        <w:instrText xml:space="preserve"> HYPERLINK "http://games-cn.org/" \h </w:instrText>
      </w:r>
      <w:r>
        <w:fldChar w:fldCharType="separate"/>
      </w:r>
      <w:r>
        <w:rPr>
          <w:rFonts w:hint="eastAsia" w:ascii="等线" w:hAnsi="等线" w:eastAsia="等线" w:cs="等线"/>
          <w:color w:val="0000FF"/>
          <w:sz w:val="18"/>
          <w:szCs w:val="18"/>
          <w:u w:val="single"/>
        </w:rPr>
        <w:t>http://games-cn.org</w:t>
      </w:r>
      <w:r>
        <w:rPr>
          <w:rFonts w:hint="eastAsia" w:ascii="等线" w:hAnsi="等线" w:eastAsia="等线" w:cs="等线"/>
          <w:color w:val="0000FF"/>
          <w:sz w:val="18"/>
          <w:szCs w:val="18"/>
          <w:u w:val="single"/>
        </w:rPr>
        <w:fldChar w:fldCharType="end"/>
      </w:r>
      <w:r>
        <w:rPr>
          <w:rFonts w:hint="eastAsia" w:ascii="等线" w:hAnsi="等线" w:eastAsia="等线" w:cs="等线"/>
          <w:sz w:val="18"/>
          <w:szCs w:val="18"/>
        </w:rPr>
        <w:t>）</w:t>
      </w:r>
      <w:r>
        <w:rPr>
          <w:rFonts w:hint="eastAsia" w:ascii="等线" w:hAnsi="等线" w:eastAsia="等线" w:cs="等线"/>
          <w:sz w:val="18"/>
          <w:szCs w:val="18"/>
          <w:lang w:val="en-US" w:eastAsia="zh-CN"/>
        </w:rPr>
        <w:t>中的</w:t>
      </w:r>
      <w:r>
        <w:rPr>
          <w:rFonts w:hint="default" w:ascii="等线" w:hAnsi="等线" w:eastAsia="等线" w:cs="等线"/>
          <w:sz w:val="18"/>
          <w:szCs w:val="18"/>
          <w:lang w:val="en-US" w:eastAsia="zh-CN"/>
        </w:rPr>
        <w:t>”GAMES学术沙龙”</w:t>
      </w:r>
      <w:r>
        <w:rPr>
          <w:rFonts w:hint="eastAsia" w:ascii="等线" w:hAnsi="等线" w:eastAsia="等线" w:cs="等线"/>
          <w:sz w:val="18"/>
          <w:szCs w:val="18"/>
          <w:lang w:val="en-US" w:eastAsia="zh-CN"/>
        </w:rPr>
        <w:t>或是微信推文(</w:t>
      </w:r>
      <w:r>
        <w:rPr>
          <w:rFonts w:hint="eastAsia" w:ascii="等线" w:hAnsi="等线" w:eastAsia="等线" w:cs="等线"/>
          <w:sz w:val="18"/>
          <w:szCs w:val="18"/>
          <w:lang w:val="en-US" w:eastAsia="zh-CN"/>
        </w:rPr>
        <w:fldChar w:fldCharType="begin"/>
      </w:r>
      <w:r>
        <w:rPr>
          <w:rFonts w:hint="eastAsia" w:ascii="等线" w:hAnsi="等线" w:eastAsia="等线" w:cs="等线"/>
          <w:sz w:val="18"/>
          <w:szCs w:val="18"/>
          <w:lang w:val="en-US" w:eastAsia="zh-CN"/>
        </w:rPr>
        <w:instrText xml:space="preserve"> HYPERLINK "https://mp.weixin.qq.com/s/GxrgjNUSJ0SlMzpQurhRxA" </w:instrText>
      </w:r>
      <w:r>
        <w:rPr>
          <w:rFonts w:hint="eastAsia" w:ascii="等线" w:hAnsi="等线" w:eastAsia="等线" w:cs="等线"/>
          <w:sz w:val="18"/>
          <w:szCs w:val="18"/>
          <w:lang w:val="en-US" w:eastAsia="zh-CN"/>
        </w:rPr>
        <w:fldChar w:fldCharType="separate"/>
      </w:r>
      <w:r>
        <w:rPr>
          <w:rStyle w:val="6"/>
          <w:rFonts w:hint="eastAsia" w:ascii="等线" w:hAnsi="等线" w:eastAsia="等线" w:cs="等线"/>
          <w:sz w:val="18"/>
          <w:szCs w:val="18"/>
          <w:lang w:val="en-US" w:eastAsia="zh-CN"/>
        </w:rPr>
        <w:t>https://mp.weixin.qq.com/s/GxrgjNUSJ0SlMzpQurhRxA</w:t>
      </w:r>
      <w:r>
        <w:rPr>
          <w:rFonts w:hint="eastAsia" w:ascii="等线" w:hAnsi="等线" w:eastAsia="等线" w:cs="等线"/>
          <w:sz w:val="18"/>
          <w:szCs w:val="18"/>
          <w:lang w:val="en-US" w:eastAsia="zh-CN"/>
        </w:rPr>
        <w:fldChar w:fldCharType="end"/>
      </w:r>
      <w:r>
        <w:rPr>
          <w:rFonts w:hint="eastAsia" w:ascii="等线" w:hAnsi="等线" w:eastAsia="等线" w:cs="等线"/>
          <w:sz w:val="18"/>
          <w:szCs w:val="18"/>
          <w:lang w:val="en-US" w:eastAsia="zh-CN"/>
        </w:rPr>
        <w:t>)</w:t>
      </w:r>
      <w:r>
        <w:rPr>
          <w:rFonts w:hint="eastAsia" w:ascii="等线" w:hAnsi="等线" w:eastAsia="等线" w:cs="等线"/>
          <w:sz w:val="18"/>
          <w:szCs w:val="18"/>
        </w:rPr>
        <w:t>。</w:t>
      </w:r>
    </w:p>
    <w:p>
      <w:pPr>
        <w:pStyle w:val="9"/>
        <w:numPr>
          <w:ilvl w:val="0"/>
          <w:numId w:val="1"/>
        </w:numPr>
        <w:spacing w:after="0" w:line="240" w:lineRule="auto"/>
        <w:ind w:firstLineChars="0"/>
        <w:jc w:val="both"/>
        <w:rPr>
          <w:rFonts w:ascii="等线" w:hAnsi="等线" w:eastAsia="等线" w:cs="等线"/>
          <w:sz w:val="18"/>
          <w:szCs w:val="18"/>
        </w:rPr>
      </w:pPr>
      <w:r>
        <w:rPr>
          <w:rFonts w:hint="eastAsia" w:ascii="等线" w:hAnsi="等线" w:eastAsia="等线" w:cs="等线"/>
          <w:sz w:val="18"/>
          <w:szCs w:val="18"/>
          <w:lang w:val="en-US" w:eastAsia="zh-CN"/>
        </w:rPr>
        <w:t>学术沙龙以线下交流的形式举办。与会者需围绕某个具体的学科问题进行较为深入的研讨，秉持真理越辩越明的原则，敢于对主题内容持有与发表自己的观点和意见。</w:t>
      </w:r>
    </w:p>
    <w:p>
      <w:pPr>
        <w:pStyle w:val="9"/>
        <w:numPr>
          <w:ilvl w:val="0"/>
          <w:numId w:val="1"/>
        </w:numPr>
        <w:spacing w:after="0" w:line="240" w:lineRule="auto"/>
        <w:ind w:firstLineChars="0"/>
        <w:jc w:val="both"/>
        <w:rPr>
          <w:rFonts w:ascii="等线" w:hAnsi="等线" w:eastAsia="等线" w:cs="等线"/>
          <w:sz w:val="18"/>
          <w:szCs w:val="18"/>
        </w:rPr>
      </w:pPr>
      <w:r>
        <w:rPr>
          <w:rFonts w:hint="eastAsia" w:ascii="等线" w:hAnsi="等线" w:eastAsia="等线" w:cs="等线"/>
          <w:sz w:val="18"/>
          <w:szCs w:val="18"/>
          <w:lang w:val="en-US" w:eastAsia="zh-CN"/>
        </w:rPr>
        <w:t>沙龙发言嘉宾需有</w:t>
      </w:r>
      <w:r>
        <w:rPr>
          <w:rFonts w:hint="eastAsia" w:ascii="等线" w:hAnsi="等线" w:eastAsia="等线" w:cs="等线"/>
          <w:b/>
          <w:bCs/>
          <w:sz w:val="18"/>
          <w:szCs w:val="18"/>
          <w:lang w:val="en-US" w:eastAsia="zh-CN"/>
        </w:rPr>
        <w:t>1-2位助手</w:t>
      </w:r>
      <w:r>
        <w:rPr>
          <w:rFonts w:hint="eastAsia" w:ascii="等线" w:hAnsi="等线" w:eastAsia="等线" w:cs="等线"/>
          <w:sz w:val="18"/>
          <w:szCs w:val="18"/>
          <w:lang w:val="en-US" w:eastAsia="zh-CN"/>
        </w:rPr>
        <w:t>对本场嘉宾的发言做详细的文字整理</w:t>
      </w:r>
      <w:r>
        <w:rPr>
          <w:rFonts w:hint="eastAsia" w:ascii="等线" w:hAnsi="等线" w:eastAsia="等线" w:cs="等线"/>
          <w:sz w:val="18"/>
          <w:szCs w:val="18"/>
        </w:rPr>
        <w:t>。</w:t>
      </w:r>
    </w:p>
    <w:p>
      <w:pPr>
        <w:pStyle w:val="9"/>
        <w:numPr>
          <w:ilvl w:val="0"/>
          <w:numId w:val="1"/>
        </w:numPr>
        <w:spacing w:after="0" w:line="240" w:lineRule="auto"/>
        <w:ind w:firstLineChars="0"/>
        <w:jc w:val="both"/>
        <w:rPr>
          <w:rFonts w:ascii="等线" w:hAnsi="等线" w:eastAsia="等线" w:cs="等线"/>
          <w:sz w:val="18"/>
          <w:szCs w:val="18"/>
        </w:rPr>
      </w:pPr>
      <w:r>
        <w:rPr>
          <w:rFonts w:hint="eastAsia" w:ascii="等线" w:hAnsi="等线" w:eastAsia="等线" w:cs="等线"/>
          <w:sz w:val="18"/>
          <w:szCs w:val="18"/>
        </w:rPr>
        <w:t>如有意愿</w:t>
      </w:r>
      <w:r>
        <w:rPr>
          <w:rFonts w:hint="eastAsia" w:ascii="等线" w:hAnsi="等线" w:eastAsia="等线" w:cs="等线"/>
          <w:sz w:val="18"/>
          <w:szCs w:val="18"/>
          <w:lang w:val="en-US" w:eastAsia="zh-CN"/>
        </w:rPr>
        <w:t>创办</w:t>
      </w:r>
      <w:r>
        <w:rPr>
          <w:rFonts w:hint="eastAsia" w:ascii="等线" w:hAnsi="等线" w:eastAsia="等线" w:cs="等线"/>
          <w:sz w:val="18"/>
          <w:szCs w:val="18"/>
        </w:rPr>
        <w:t>GAMES学科沙龙的老师或同仁，请将</w:t>
      </w:r>
      <w:r>
        <w:rPr>
          <w:rFonts w:hint="eastAsia" w:ascii="等线" w:hAnsi="等线" w:eastAsia="等线" w:cs="等线"/>
          <w:b/>
          <w:bCs/>
          <w:sz w:val="18"/>
          <w:szCs w:val="18"/>
        </w:rPr>
        <w:t>申请表填写好后发送至GAMES技术秘书处（games.webinar.cn@gmail.com）</w:t>
      </w:r>
      <w:r>
        <w:rPr>
          <w:rFonts w:hint="eastAsia" w:ascii="等线" w:hAnsi="等线" w:eastAsia="等线" w:cs="等线"/>
          <w:sz w:val="18"/>
          <w:szCs w:val="18"/>
          <w:lang w:eastAsia="zh-CN"/>
        </w:rPr>
        <w:t>，</w:t>
      </w:r>
      <w:r>
        <w:rPr>
          <w:rFonts w:hint="eastAsia" w:ascii="等线" w:hAnsi="等线" w:eastAsia="等线" w:cs="等线"/>
          <w:sz w:val="18"/>
          <w:szCs w:val="18"/>
        </w:rPr>
        <w:t>之后将由GAMES常务委员会讨论通过后</w:t>
      </w:r>
      <w:r>
        <w:rPr>
          <w:rFonts w:hint="eastAsia" w:ascii="等线" w:hAnsi="等线" w:eastAsia="等线" w:cs="等线"/>
          <w:sz w:val="18"/>
          <w:szCs w:val="18"/>
          <w:lang w:val="en-US" w:eastAsia="zh-CN"/>
        </w:rPr>
        <w:t>再进行下一步的沟通与确认</w:t>
      </w:r>
      <w:r>
        <w:rPr>
          <w:rFonts w:hint="eastAsia" w:ascii="等线" w:hAnsi="等线" w:eastAsia="等线" w:cs="等线"/>
          <w:sz w:val="18"/>
          <w:szCs w:val="18"/>
        </w:rPr>
        <w:t>。</w:t>
      </w:r>
    </w:p>
    <w:p/>
    <w:p>
      <w:pPr>
        <w:spacing w:after="0" w:line="240" w:lineRule="auto"/>
        <w:jc w:val="both"/>
        <w:rPr>
          <w:rFonts w:ascii="等线" w:hAnsi="等线" w:eastAsia="等线" w:cs="等线"/>
          <w:sz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E13AC9"/>
    <w:multiLevelType w:val="multilevel"/>
    <w:tmpl w:val="77E13AC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dlM2VmODRhMWYzNTc5MGFlMDlkYWJiNWEyYmU0MWMifQ=="/>
  </w:docVars>
  <w:rsids>
    <w:rsidRoot w:val="00D86B06"/>
    <w:rsid w:val="00034010"/>
    <w:rsid w:val="000C2E99"/>
    <w:rsid w:val="000C5932"/>
    <w:rsid w:val="00114901"/>
    <w:rsid w:val="00185A97"/>
    <w:rsid w:val="00192FAF"/>
    <w:rsid w:val="001D5ED3"/>
    <w:rsid w:val="001D6CC8"/>
    <w:rsid w:val="001F1A9D"/>
    <w:rsid w:val="002466B7"/>
    <w:rsid w:val="00262D55"/>
    <w:rsid w:val="002820B3"/>
    <w:rsid w:val="00290CB2"/>
    <w:rsid w:val="00294CF6"/>
    <w:rsid w:val="002B1964"/>
    <w:rsid w:val="00326521"/>
    <w:rsid w:val="003D3205"/>
    <w:rsid w:val="00420B43"/>
    <w:rsid w:val="00432914"/>
    <w:rsid w:val="00496D51"/>
    <w:rsid w:val="0050555D"/>
    <w:rsid w:val="00536691"/>
    <w:rsid w:val="0057337D"/>
    <w:rsid w:val="0057766F"/>
    <w:rsid w:val="005B798B"/>
    <w:rsid w:val="005E1544"/>
    <w:rsid w:val="00670E75"/>
    <w:rsid w:val="006A5B47"/>
    <w:rsid w:val="006D3E24"/>
    <w:rsid w:val="006F7A08"/>
    <w:rsid w:val="0074268A"/>
    <w:rsid w:val="00752E41"/>
    <w:rsid w:val="00755F9F"/>
    <w:rsid w:val="007A1B28"/>
    <w:rsid w:val="007B20B9"/>
    <w:rsid w:val="007E0CB1"/>
    <w:rsid w:val="007F160C"/>
    <w:rsid w:val="00892E58"/>
    <w:rsid w:val="00896937"/>
    <w:rsid w:val="0091337B"/>
    <w:rsid w:val="00916550"/>
    <w:rsid w:val="0091746F"/>
    <w:rsid w:val="00957673"/>
    <w:rsid w:val="009979DA"/>
    <w:rsid w:val="009B3FC0"/>
    <w:rsid w:val="009D25E5"/>
    <w:rsid w:val="009E3CF8"/>
    <w:rsid w:val="009F3C47"/>
    <w:rsid w:val="00A35A57"/>
    <w:rsid w:val="00A6684C"/>
    <w:rsid w:val="00A70B7F"/>
    <w:rsid w:val="00A87C38"/>
    <w:rsid w:val="00AA1C66"/>
    <w:rsid w:val="00AD3CAC"/>
    <w:rsid w:val="00BB7134"/>
    <w:rsid w:val="00C60E6B"/>
    <w:rsid w:val="00CD46DF"/>
    <w:rsid w:val="00CF58BE"/>
    <w:rsid w:val="00D5223E"/>
    <w:rsid w:val="00D86B06"/>
    <w:rsid w:val="00DC7E17"/>
    <w:rsid w:val="00DF558A"/>
    <w:rsid w:val="00E507E2"/>
    <w:rsid w:val="00F07591"/>
    <w:rsid w:val="00F11F0A"/>
    <w:rsid w:val="00F12272"/>
    <w:rsid w:val="00F4195F"/>
    <w:rsid w:val="00F5610C"/>
    <w:rsid w:val="00FF09CD"/>
    <w:rsid w:val="00FF4538"/>
    <w:rsid w:val="06F86E33"/>
    <w:rsid w:val="07B31491"/>
    <w:rsid w:val="0AED5434"/>
    <w:rsid w:val="0B102EC9"/>
    <w:rsid w:val="1169110B"/>
    <w:rsid w:val="12F11EAC"/>
    <w:rsid w:val="14422E59"/>
    <w:rsid w:val="16D07E0B"/>
    <w:rsid w:val="18A8409A"/>
    <w:rsid w:val="19EC6350"/>
    <w:rsid w:val="20B41FC6"/>
    <w:rsid w:val="288F713A"/>
    <w:rsid w:val="2A193854"/>
    <w:rsid w:val="2DE47F38"/>
    <w:rsid w:val="3AD331D6"/>
    <w:rsid w:val="3E4E7ADC"/>
    <w:rsid w:val="41A32783"/>
    <w:rsid w:val="4B185C8F"/>
    <w:rsid w:val="594B0823"/>
    <w:rsid w:val="5D4810F0"/>
    <w:rsid w:val="5E7F1488"/>
    <w:rsid w:val="5F322041"/>
    <w:rsid w:val="5FE5533F"/>
    <w:rsid w:val="62C21045"/>
    <w:rsid w:val="65DA0887"/>
    <w:rsid w:val="6BD94642"/>
    <w:rsid w:val="6CFD6725"/>
    <w:rsid w:val="6FDD0DF9"/>
    <w:rsid w:val="74D42DD3"/>
    <w:rsid w:val="79A82877"/>
    <w:rsid w:val="7A2C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367</Words>
  <Characters>512</Characters>
  <Lines>7</Lines>
  <Paragraphs>1</Paragraphs>
  <TotalTime>5</TotalTime>
  <ScaleCrop>false</ScaleCrop>
  <LinksUpToDate>false</LinksUpToDate>
  <CharactersWithSpaces>525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2021-04-02T13:46:00Z</dcterms:created>
  <dc:creator>DELL</dc:creator>
  <cp:lastModifiedBy>Y。</cp:lastModifiedBy>
  <dcterms:modified xsi:type="dcterms:W3CDTF">2022-10-11T11:39:50Z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0629E5370E59409EBF8C3F0C40C0B57E</vt:lpwstr>
  </property>
</Properties>
</file>